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1EE3" w14:textId="052D5013" w:rsidR="00965BDA" w:rsidRDefault="00042896" w:rsidP="00965BDA">
      <w:pPr>
        <w:spacing w:after="0"/>
        <w:jc w:val="center"/>
        <w:rPr>
          <w:rFonts w:ascii="Times New Roman" w:hAnsi="Times New Roman" w:cs="Times New Roman"/>
          <w:b/>
          <w:sz w:val="28"/>
          <w:szCs w:val="28"/>
        </w:rPr>
      </w:pPr>
      <w:r>
        <w:rPr>
          <w:rFonts w:ascii="Times New Roman" w:hAnsi="Times New Roman" w:cs="Times New Roman"/>
          <w:b/>
          <w:sz w:val="28"/>
          <w:szCs w:val="28"/>
        </w:rPr>
        <w:t>Minutes</w:t>
      </w:r>
    </w:p>
    <w:p w14:paraId="0C785594" w14:textId="3939C4CC" w:rsidR="00442DB7" w:rsidRPr="00965BDA" w:rsidRDefault="00965BDA" w:rsidP="00965BD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Tuesday, </w:t>
      </w:r>
      <w:r w:rsidR="009F5DD1">
        <w:rPr>
          <w:rFonts w:ascii="Times New Roman" w:hAnsi="Times New Roman" w:cs="Times New Roman"/>
          <w:b/>
          <w:sz w:val="28"/>
          <w:szCs w:val="28"/>
        </w:rPr>
        <w:t>March</w:t>
      </w:r>
      <w:r>
        <w:rPr>
          <w:rFonts w:ascii="Times New Roman" w:hAnsi="Times New Roman" w:cs="Times New Roman"/>
          <w:b/>
          <w:sz w:val="28"/>
          <w:szCs w:val="28"/>
        </w:rPr>
        <w:t xml:space="preserve"> 9, 2021</w:t>
      </w:r>
    </w:p>
    <w:p w14:paraId="7F77CAEE" w14:textId="21767113" w:rsidR="00442DB7" w:rsidRPr="00CA2289" w:rsidRDefault="0003272E" w:rsidP="00965BDA">
      <w:pPr>
        <w:spacing w:after="0" w:line="240" w:lineRule="auto"/>
        <w:contextualSpacing/>
        <w:jc w:val="center"/>
        <w:rPr>
          <w:rFonts w:ascii="Times New Roman" w:hAnsi="Times New Roman" w:cs="Times New Roman"/>
          <w:b/>
          <w:sz w:val="28"/>
          <w:szCs w:val="28"/>
        </w:rPr>
      </w:pPr>
      <w:r w:rsidRPr="00CA2289">
        <w:rPr>
          <w:rFonts w:ascii="Times New Roman" w:hAnsi="Times New Roman" w:cs="Times New Roman"/>
          <w:b/>
          <w:sz w:val="28"/>
          <w:szCs w:val="28"/>
        </w:rPr>
        <w:t xml:space="preserve"> </w:t>
      </w:r>
      <w:r w:rsidR="00965BDA">
        <w:rPr>
          <w:rFonts w:ascii="Times New Roman" w:hAnsi="Times New Roman" w:cs="Times New Roman"/>
          <w:b/>
          <w:sz w:val="28"/>
          <w:szCs w:val="28"/>
        </w:rPr>
        <w:t>3:00 pm – 4:30 pm</w:t>
      </w:r>
    </w:p>
    <w:p w14:paraId="5EB33EA8" w14:textId="77777777" w:rsidR="00C36AC6" w:rsidRDefault="00442DB7" w:rsidP="00965BDA">
      <w:pPr>
        <w:spacing w:after="0" w:line="240" w:lineRule="auto"/>
        <w:contextualSpacing/>
        <w:jc w:val="center"/>
        <w:rPr>
          <w:rFonts w:ascii="Times New Roman" w:hAnsi="Times New Roman" w:cs="Times New Roman"/>
          <w:b/>
          <w:sz w:val="28"/>
          <w:szCs w:val="28"/>
        </w:rPr>
      </w:pPr>
      <w:r w:rsidRPr="00703687">
        <w:rPr>
          <w:rFonts w:ascii="Times New Roman" w:hAnsi="Times New Roman" w:cs="Times New Roman"/>
          <w:b/>
          <w:sz w:val="28"/>
          <w:szCs w:val="28"/>
        </w:rPr>
        <w:t>Location</w:t>
      </w:r>
      <w:r w:rsidR="00C36AC6" w:rsidRPr="00CA2289">
        <w:rPr>
          <w:rFonts w:ascii="Times New Roman" w:hAnsi="Times New Roman" w:cs="Times New Roman"/>
          <w:b/>
          <w:sz w:val="28"/>
          <w:szCs w:val="28"/>
        </w:rPr>
        <w:t xml:space="preserve">: </w:t>
      </w:r>
      <w:hyperlink r:id="rId7" w:history="1">
        <w:r w:rsidR="00C36AC6" w:rsidRPr="00215801">
          <w:rPr>
            <w:rStyle w:val="Hyperlink"/>
            <w:rFonts w:ascii="Times New Roman" w:hAnsi="Times New Roman" w:cs="Times New Roman"/>
            <w:b/>
            <w:sz w:val="28"/>
            <w:szCs w:val="28"/>
          </w:rPr>
          <w:t>https://astatecall.zoom.us/j/219367161</w:t>
        </w:r>
      </w:hyperlink>
      <w:r w:rsidR="00C36AC6">
        <w:rPr>
          <w:rFonts w:ascii="Times New Roman" w:hAnsi="Times New Roman" w:cs="Times New Roman"/>
          <w:b/>
          <w:sz w:val="28"/>
          <w:szCs w:val="28"/>
        </w:rPr>
        <w:t xml:space="preserve"> </w:t>
      </w:r>
    </w:p>
    <w:p w14:paraId="1D779018" w14:textId="44E2AF13" w:rsidR="00C36AC6" w:rsidRDefault="00C36AC6" w:rsidP="00965BDA">
      <w:pPr>
        <w:spacing w:after="0" w:line="240" w:lineRule="auto"/>
        <w:contextualSpacing/>
        <w:jc w:val="center"/>
        <w:rPr>
          <w:rFonts w:ascii="Times New Roman" w:hAnsi="Times New Roman" w:cs="Times New Roman"/>
          <w:sz w:val="28"/>
          <w:szCs w:val="28"/>
        </w:rPr>
      </w:pPr>
      <w:r w:rsidRPr="009F24F0">
        <w:rPr>
          <w:rFonts w:ascii="Times New Roman" w:hAnsi="Times New Roman" w:cs="Times New Roman"/>
          <w:sz w:val="28"/>
          <w:szCs w:val="28"/>
        </w:rPr>
        <w:t>Meeting ID: 219 367 161</w:t>
      </w:r>
    </w:p>
    <w:p w14:paraId="476343F1" w14:textId="46325ECD" w:rsidR="00042896" w:rsidRDefault="00042896" w:rsidP="00965BDA">
      <w:pPr>
        <w:spacing w:after="0" w:line="240" w:lineRule="auto"/>
        <w:contextualSpacing/>
        <w:jc w:val="center"/>
        <w:rPr>
          <w:rFonts w:ascii="Times New Roman" w:hAnsi="Times New Roman" w:cs="Times New Roman"/>
          <w:sz w:val="28"/>
          <w:szCs w:val="28"/>
        </w:rPr>
      </w:pPr>
    </w:p>
    <w:p w14:paraId="01609DF3" w14:textId="5E72133F" w:rsidR="00965BDA" w:rsidRDefault="00042896" w:rsidP="00042896">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Members present: Kimberley Davis, Sarah </w:t>
      </w:r>
      <w:proofErr w:type="spellStart"/>
      <w:r>
        <w:rPr>
          <w:rFonts w:ascii="Times New Roman" w:hAnsi="Times New Roman" w:cs="Times New Roman"/>
          <w:sz w:val="28"/>
          <w:szCs w:val="28"/>
        </w:rPr>
        <w:t>Labovitz</w:t>
      </w:r>
      <w:proofErr w:type="spellEnd"/>
      <w:r>
        <w:rPr>
          <w:rFonts w:ascii="Times New Roman" w:hAnsi="Times New Roman" w:cs="Times New Roman"/>
          <w:sz w:val="28"/>
          <w:szCs w:val="28"/>
        </w:rPr>
        <w:t>, Nicole Covey, Susan Whiteland, Dixie Keyes, Prathima Pattada, Jacques Singleton, Blair Dean quorum met.</w:t>
      </w:r>
    </w:p>
    <w:p w14:paraId="6CF1011E" w14:textId="77777777" w:rsidR="00965BDA" w:rsidRPr="009F24F0" w:rsidRDefault="00965BDA" w:rsidP="00965BDA">
      <w:pPr>
        <w:spacing w:after="0" w:line="240" w:lineRule="auto"/>
        <w:contextualSpacing/>
        <w:jc w:val="center"/>
        <w:rPr>
          <w:rFonts w:ascii="Times New Roman" w:hAnsi="Times New Roman" w:cs="Times New Roman"/>
          <w:sz w:val="28"/>
          <w:szCs w:val="28"/>
        </w:rPr>
      </w:pPr>
    </w:p>
    <w:p w14:paraId="3A5F7DC7" w14:textId="59593F49" w:rsidR="003509CC" w:rsidRDefault="009F24F0"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Approval of previous meeting minutes</w:t>
      </w:r>
    </w:p>
    <w:p w14:paraId="4FDDC6D5" w14:textId="6D0BCFB7" w:rsidR="00042896" w:rsidRPr="00F41EB2" w:rsidRDefault="00042896" w:rsidP="00042896">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 xml:space="preserve">Minutes were approved by Sarah </w:t>
      </w:r>
      <w:proofErr w:type="spellStart"/>
      <w:r>
        <w:rPr>
          <w:rFonts w:ascii="Times New Roman" w:hAnsi="Times New Roman" w:cs="Times New Roman"/>
          <w:sz w:val="28"/>
          <w:szCs w:val="28"/>
        </w:rPr>
        <w:t>Labovitz</w:t>
      </w:r>
      <w:proofErr w:type="spellEnd"/>
      <w:r>
        <w:rPr>
          <w:rFonts w:ascii="Times New Roman" w:hAnsi="Times New Roman" w:cs="Times New Roman"/>
          <w:sz w:val="28"/>
          <w:szCs w:val="28"/>
        </w:rPr>
        <w:t xml:space="preserve"> and seconded by Jacques Singleton</w:t>
      </w:r>
    </w:p>
    <w:p w14:paraId="07587AE3" w14:textId="740CBA28" w:rsidR="00F41EB2" w:rsidRPr="00F41EB2" w:rsidRDefault="00F41EB2"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Old Business</w:t>
      </w:r>
    </w:p>
    <w:p w14:paraId="130CB92A" w14:textId="188004EA" w:rsidR="009F5DD1" w:rsidRDefault="00965BDA" w:rsidP="00F41EB2">
      <w:pPr>
        <w:pStyle w:val="ListParagraph"/>
        <w:numPr>
          <w:ilvl w:val="1"/>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IPAC Annual Report</w:t>
      </w:r>
      <w:r w:rsidR="00042896">
        <w:rPr>
          <w:rFonts w:ascii="Times New Roman" w:hAnsi="Times New Roman" w:cs="Times New Roman"/>
          <w:sz w:val="28"/>
          <w:szCs w:val="28"/>
        </w:rPr>
        <w:t>—Dr. Kimberley Davis is currently working on this with the assistanc</w:t>
      </w:r>
      <w:r w:rsidR="003D58DE">
        <w:rPr>
          <w:rFonts w:ascii="Times New Roman" w:hAnsi="Times New Roman" w:cs="Times New Roman"/>
          <w:sz w:val="28"/>
          <w:szCs w:val="28"/>
        </w:rPr>
        <w:t>e</w:t>
      </w:r>
      <w:r w:rsidR="00042896">
        <w:rPr>
          <w:rFonts w:ascii="Times New Roman" w:hAnsi="Times New Roman" w:cs="Times New Roman"/>
          <w:sz w:val="28"/>
          <w:szCs w:val="28"/>
        </w:rPr>
        <w:t xml:space="preserve"> of Prathima Pattada, and Dr. Audrey Bowser. Plans are to include Dr. Nicole Covey and write the r</w:t>
      </w:r>
      <w:bookmarkStart w:id="0" w:name="_GoBack"/>
      <w:bookmarkEnd w:id="0"/>
      <w:r w:rsidR="00042896">
        <w:rPr>
          <w:rFonts w:ascii="Times New Roman" w:hAnsi="Times New Roman" w:cs="Times New Roman"/>
          <w:sz w:val="28"/>
          <w:szCs w:val="28"/>
        </w:rPr>
        <w:t>eport focused on CAEP language. The report will be reviewed on April 13</w:t>
      </w:r>
      <w:r w:rsidR="00042896" w:rsidRPr="00042896">
        <w:rPr>
          <w:rFonts w:ascii="Times New Roman" w:hAnsi="Times New Roman" w:cs="Times New Roman"/>
          <w:sz w:val="28"/>
          <w:szCs w:val="28"/>
          <w:vertAlign w:val="superscript"/>
        </w:rPr>
        <w:t>th</w:t>
      </w:r>
      <w:r w:rsidR="00042896">
        <w:rPr>
          <w:rFonts w:ascii="Times New Roman" w:hAnsi="Times New Roman" w:cs="Times New Roman"/>
          <w:sz w:val="28"/>
          <w:szCs w:val="28"/>
        </w:rPr>
        <w:t xml:space="preserve"> by IPAC. The final report will be submitted to Dr. Bradley no later than May 15</w:t>
      </w:r>
      <w:r w:rsidR="00042896" w:rsidRPr="00042896">
        <w:rPr>
          <w:rFonts w:ascii="Times New Roman" w:hAnsi="Times New Roman" w:cs="Times New Roman"/>
          <w:sz w:val="28"/>
          <w:szCs w:val="28"/>
          <w:vertAlign w:val="superscript"/>
        </w:rPr>
        <w:t>th</w:t>
      </w:r>
      <w:r w:rsidR="00042896">
        <w:rPr>
          <w:rFonts w:ascii="Times New Roman" w:hAnsi="Times New Roman" w:cs="Times New Roman"/>
          <w:sz w:val="28"/>
          <w:szCs w:val="28"/>
        </w:rPr>
        <w:t>.</w:t>
      </w:r>
    </w:p>
    <w:p w14:paraId="0CE922AC" w14:textId="0689BC5C" w:rsidR="00042896" w:rsidRPr="00F41EB2" w:rsidRDefault="00042896" w:rsidP="00F41EB2">
      <w:pPr>
        <w:pStyle w:val="ListParagraph"/>
        <w:numPr>
          <w:ilvl w:val="1"/>
          <w:numId w:val="12"/>
        </w:numPr>
        <w:spacing w:line="240" w:lineRule="auto"/>
        <w:rPr>
          <w:rFonts w:ascii="Times New Roman" w:hAnsi="Times New Roman" w:cs="Times New Roman"/>
          <w:sz w:val="28"/>
          <w:szCs w:val="28"/>
        </w:rPr>
      </w:pPr>
      <w:r>
        <w:rPr>
          <w:rFonts w:ascii="Times New Roman" w:hAnsi="Times New Roman" w:cs="Times New Roman"/>
          <w:sz w:val="28"/>
          <w:szCs w:val="28"/>
        </w:rPr>
        <w:t xml:space="preserve">Motion to submit according to this timeline made by Dr. Susan Whiteland and seconded by Dr. Sarah </w:t>
      </w:r>
      <w:proofErr w:type="spellStart"/>
      <w:r>
        <w:rPr>
          <w:rFonts w:ascii="Times New Roman" w:hAnsi="Times New Roman" w:cs="Times New Roman"/>
          <w:sz w:val="28"/>
          <w:szCs w:val="28"/>
        </w:rPr>
        <w:t>Labovitz</w:t>
      </w:r>
      <w:proofErr w:type="spellEnd"/>
      <w:r>
        <w:rPr>
          <w:rFonts w:ascii="Times New Roman" w:hAnsi="Times New Roman" w:cs="Times New Roman"/>
          <w:sz w:val="28"/>
          <w:szCs w:val="28"/>
        </w:rPr>
        <w:t>. Motion carried.</w:t>
      </w:r>
    </w:p>
    <w:p w14:paraId="20252FEB" w14:textId="048361BE" w:rsidR="00F41EB2" w:rsidRDefault="00F41EB2" w:rsidP="00F41EB2">
      <w:pPr>
        <w:pStyle w:val="ListParagraph"/>
        <w:numPr>
          <w:ilvl w:val="0"/>
          <w:numId w:val="12"/>
        </w:numPr>
        <w:spacing w:line="240" w:lineRule="auto"/>
        <w:rPr>
          <w:rFonts w:ascii="Times New Roman" w:hAnsi="Times New Roman" w:cs="Times New Roman"/>
          <w:sz w:val="28"/>
          <w:szCs w:val="28"/>
        </w:rPr>
      </w:pPr>
      <w:r>
        <w:rPr>
          <w:rFonts w:ascii="Times New Roman" w:hAnsi="Times New Roman" w:cs="Times New Roman"/>
          <w:sz w:val="28"/>
          <w:szCs w:val="28"/>
        </w:rPr>
        <w:t>New Business</w:t>
      </w:r>
    </w:p>
    <w:p w14:paraId="486E0BE7" w14:textId="77777777" w:rsidR="00042896" w:rsidRDefault="009F5DD1" w:rsidP="00042896">
      <w:pPr>
        <w:pStyle w:val="ListParagraph"/>
        <w:numPr>
          <w:ilvl w:val="1"/>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Standard 4—Impact on Student Learning</w:t>
      </w:r>
    </w:p>
    <w:p w14:paraId="3C08BB96" w14:textId="55E10AC1" w:rsidR="00042896" w:rsidRDefault="00042896" w:rsidP="00042896">
      <w:pPr>
        <w:pStyle w:val="ListParagraph"/>
        <w:spacing w:line="240" w:lineRule="auto"/>
        <w:ind w:left="1440"/>
        <w:rPr>
          <w:rFonts w:ascii="Times New Roman" w:hAnsi="Times New Roman" w:cs="Times New Roman"/>
          <w:sz w:val="28"/>
          <w:szCs w:val="28"/>
        </w:rPr>
      </w:pPr>
      <w:r w:rsidRPr="00042896">
        <w:rPr>
          <w:rFonts w:ascii="Times New Roman" w:hAnsi="Times New Roman" w:cs="Times New Roman"/>
          <w:sz w:val="28"/>
          <w:szCs w:val="28"/>
        </w:rPr>
        <w:t>Dr. Kimberley</w:t>
      </w:r>
      <w:r>
        <w:rPr>
          <w:rFonts w:ascii="Times New Roman" w:hAnsi="Times New Roman" w:cs="Times New Roman"/>
          <w:sz w:val="28"/>
          <w:szCs w:val="28"/>
        </w:rPr>
        <w:t xml:space="preserve"> Davis stated that assistance was needed from our Crowley’s Ridge County Co-op to obtain data related to student impact for EPP completers. She compared the gathering of data to that done by UCA. Dawn </w:t>
      </w:r>
      <w:proofErr w:type="spellStart"/>
      <w:r>
        <w:rPr>
          <w:rFonts w:ascii="Times New Roman" w:hAnsi="Times New Roman" w:cs="Times New Roman"/>
          <w:sz w:val="28"/>
          <w:szCs w:val="28"/>
        </w:rPr>
        <w:t>Bessee</w:t>
      </w:r>
      <w:proofErr w:type="spellEnd"/>
      <w:r>
        <w:rPr>
          <w:rFonts w:ascii="Times New Roman" w:hAnsi="Times New Roman" w:cs="Times New Roman"/>
          <w:sz w:val="28"/>
          <w:szCs w:val="28"/>
        </w:rPr>
        <w:t xml:space="preserve">, Director of Crowley Ridge Coop, Darrell </w:t>
      </w:r>
      <w:proofErr w:type="spellStart"/>
      <w:r>
        <w:rPr>
          <w:rFonts w:ascii="Times New Roman" w:hAnsi="Times New Roman" w:cs="Times New Roman"/>
          <w:sz w:val="28"/>
          <w:szCs w:val="28"/>
        </w:rPr>
        <w:t>Blackston</w:t>
      </w:r>
      <w:proofErr w:type="spellEnd"/>
      <w:r>
        <w:rPr>
          <w:rFonts w:ascii="Times New Roman" w:hAnsi="Times New Roman" w:cs="Times New Roman"/>
          <w:sz w:val="28"/>
          <w:szCs w:val="28"/>
        </w:rPr>
        <w:t xml:space="preserve"> from NEA Educational Cooperative, Angela Carlton, Teacher Center Coordinator and the Dean’s Council were noted as individuals who may be instrumental in securing the assistance. </w:t>
      </w:r>
    </w:p>
    <w:p w14:paraId="356660C3" w14:textId="339AD9BB" w:rsidR="00042896" w:rsidRDefault="00042896" w:rsidP="00042896">
      <w:pPr>
        <w:pStyle w:val="ListParagraph"/>
        <w:spacing w:line="240" w:lineRule="auto"/>
        <w:ind w:left="1440"/>
        <w:rPr>
          <w:rFonts w:ascii="Times New Roman" w:hAnsi="Times New Roman" w:cs="Times New Roman"/>
          <w:sz w:val="28"/>
          <w:szCs w:val="28"/>
        </w:rPr>
      </w:pPr>
    </w:p>
    <w:p w14:paraId="569F99F2" w14:textId="77777777" w:rsidR="00042896" w:rsidRPr="00042896" w:rsidRDefault="00042896" w:rsidP="00042896">
      <w:pPr>
        <w:pStyle w:val="ListParagraph"/>
        <w:spacing w:line="240" w:lineRule="auto"/>
        <w:ind w:left="1440"/>
        <w:rPr>
          <w:rFonts w:ascii="Times New Roman" w:hAnsi="Times New Roman" w:cs="Times New Roman"/>
          <w:sz w:val="28"/>
          <w:szCs w:val="28"/>
        </w:rPr>
      </w:pPr>
    </w:p>
    <w:p w14:paraId="77DBA463" w14:textId="50FEF07F" w:rsidR="00042896" w:rsidRDefault="009F5DD1" w:rsidP="00042896">
      <w:pPr>
        <w:pStyle w:val="ListParagraph"/>
        <w:numPr>
          <w:ilvl w:val="1"/>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lastRenderedPageBreak/>
        <w:t>EPAC Meeting</w:t>
      </w:r>
    </w:p>
    <w:p w14:paraId="5F5D0AEE" w14:textId="3B619459" w:rsidR="00042896" w:rsidRPr="00042896" w:rsidRDefault="00042896" w:rsidP="00042896">
      <w:pPr>
        <w:pStyle w:val="ListParagraph"/>
        <w:spacing w:line="240" w:lineRule="auto"/>
        <w:ind w:left="1440"/>
        <w:rPr>
          <w:rFonts w:ascii="Times New Roman" w:hAnsi="Times New Roman" w:cs="Times New Roman"/>
          <w:sz w:val="28"/>
          <w:szCs w:val="28"/>
        </w:rPr>
      </w:pPr>
      <w:r>
        <w:rPr>
          <w:rFonts w:ascii="Times New Roman" w:hAnsi="Times New Roman" w:cs="Times New Roman"/>
          <w:sz w:val="28"/>
          <w:szCs w:val="28"/>
        </w:rPr>
        <w:t>Dr. Kimberley Davis asked for volunteers who wished to be involved in the planning committee for the EPAC meeting scheduled to take place in June. Dr. Dixie Keyes agreed to help. The meeting will address items such as classroom management, instruction, recruitment and technology.</w:t>
      </w:r>
    </w:p>
    <w:p w14:paraId="77FBA49A" w14:textId="2984DCB8" w:rsidR="005571C1" w:rsidRDefault="005571C1"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Announcements</w:t>
      </w:r>
    </w:p>
    <w:p w14:paraId="69145622" w14:textId="43E1CFE6" w:rsidR="00042896" w:rsidRPr="00F41EB2" w:rsidRDefault="00042896" w:rsidP="00042896">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ab/>
        <w:t xml:space="preserve">Dr. Sarah </w:t>
      </w:r>
      <w:proofErr w:type="spellStart"/>
      <w:r>
        <w:rPr>
          <w:rFonts w:ascii="Times New Roman" w:hAnsi="Times New Roman" w:cs="Times New Roman"/>
          <w:sz w:val="28"/>
          <w:szCs w:val="28"/>
        </w:rPr>
        <w:t>Labovitz</w:t>
      </w:r>
      <w:proofErr w:type="spellEnd"/>
      <w:r>
        <w:rPr>
          <w:rFonts w:ascii="Times New Roman" w:hAnsi="Times New Roman" w:cs="Times New Roman"/>
          <w:sz w:val="28"/>
          <w:szCs w:val="28"/>
        </w:rPr>
        <w:t xml:space="preserve"> announced approval for a new hire and upcoming </w:t>
      </w:r>
      <w:r>
        <w:rPr>
          <w:rFonts w:ascii="Times New Roman" w:hAnsi="Times New Roman" w:cs="Times New Roman"/>
          <w:sz w:val="28"/>
          <w:szCs w:val="28"/>
        </w:rPr>
        <w:tab/>
        <w:t xml:space="preserve">search in the music department for a faculty member that will be </w:t>
      </w:r>
      <w:r>
        <w:rPr>
          <w:rFonts w:ascii="Times New Roman" w:hAnsi="Times New Roman" w:cs="Times New Roman"/>
          <w:sz w:val="28"/>
          <w:szCs w:val="28"/>
        </w:rPr>
        <w:tab/>
        <w:t>responsible for vocal music instruction.</w:t>
      </w:r>
    </w:p>
    <w:p w14:paraId="03D874B6" w14:textId="74FAC233" w:rsidR="00965BDA" w:rsidRPr="00F41EB2" w:rsidRDefault="00965BDA"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Important Dates</w:t>
      </w:r>
    </w:p>
    <w:p w14:paraId="495E9D16" w14:textId="1FC3A2A6" w:rsidR="00965BDA" w:rsidRPr="00F41EB2" w:rsidRDefault="00965BDA" w:rsidP="00F41EB2">
      <w:pPr>
        <w:pStyle w:val="ListParagraph"/>
        <w:numPr>
          <w:ilvl w:val="1"/>
          <w:numId w:val="12"/>
        </w:numPr>
        <w:rPr>
          <w:rFonts w:ascii="Times New Roman" w:hAnsi="Times New Roman" w:cs="Times New Roman"/>
          <w:sz w:val="28"/>
          <w:szCs w:val="28"/>
        </w:rPr>
      </w:pPr>
      <w:r w:rsidRPr="00F41EB2">
        <w:rPr>
          <w:rFonts w:ascii="Times New Roman" w:hAnsi="Times New Roman" w:cs="Times New Roman"/>
          <w:sz w:val="28"/>
          <w:szCs w:val="28"/>
        </w:rPr>
        <w:t>IPAC Meetings Spring 2021</w:t>
      </w:r>
    </w:p>
    <w:p w14:paraId="32352850" w14:textId="77777777" w:rsidR="00965BDA" w:rsidRPr="00F41EB2" w:rsidRDefault="00965BDA" w:rsidP="00F41EB2">
      <w:pPr>
        <w:pStyle w:val="ListParagraph"/>
        <w:numPr>
          <w:ilvl w:val="2"/>
          <w:numId w:val="12"/>
        </w:numPr>
        <w:rPr>
          <w:rFonts w:ascii="Times New Roman" w:hAnsi="Times New Roman" w:cs="Times New Roman"/>
          <w:sz w:val="28"/>
          <w:szCs w:val="28"/>
        </w:rPr>
      </w:pPr>
      <w:r w:rsidRPr="00F41EB2">
        <w:rPr>
          <w:rFonts w:ascii="Times New Roman" w:hAnsi="Times New Roman" w:cs="Times New Roman"/>
          <w:sz w:val="28"/>
          <w:szCs w:val="28"/>
        </w:rPr>
        <w:t>April 13, 3:00-4:30 pm</w:t>
      </w:r>
    </w:p>
    <w:p w14:paraId="055F9C0F" w14:textId="73BCEDD8" w:rsidR="009F24F0" w:rsidRDefault="009F5DD1" w:rsidP="00F41EB2">
      <w:pPr>
        <w:pStyle w:val="ListParagraph"/>
        <w:numPr>
          <w:ilvl w:val="0"/>
          <w:numId w:val="12"/>
        </w:numPr>
        <w:spacing w:line="240" w:lineRule="auto"/>
        <w:rPr>
          <w:rFonts w:ascii="Times New Roman" w:hAnsi="Times New Roman" w:cs="Times New Roman"/>
          <w:sz w:val="28"/>
          <w:szCs w:val="28"/>
        </w:rPr>
      </w:pPr>
      <w:r w:rsidRPr="00F41EB2">
        <w:rPr>
          <w:rFonts w:ascii="Times New Roman" w:hAnsi="Times New Roman" w:cs="Times New Roman"/>
          <w:sz w:val="28"/>
          <w:szCs w:val="28"/>
        </w:rPr>
        <w:t>A</w:t>
      </w:r>
      <w:r w:rsidR="009F24F0" w:rsidRPr="00F41EB2">
        <w:rPr>
          <w:rFonts w:ascii="Times New Roman" w:hAnsi="Times New Roman" w:cs="Times New Roman"/>
          <w:sz w:val="28"/>
          <w:szCs w:val="28"/>
        </w:rPr>
        <w:t>djourn</w:t>
      </w:r>
    </w:p>
    <w:p w14:paraId="31FD7114" w14:textId="233DD908" w:rsidR="00042896" w:rsidRDefault="00042896" w:rsidP="00042896">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ab/>
        <w:t>Meeting adjourned at 3:35</w:t>
      </w:r>
    </w:p>
    <w:p w14:paraId="16BBDB87" w14:textId="3FE198CB" w:rsidR="00042896" w:rsidRDefault="00042896" w:rsidP="00042896">
      <w:pPr>
        <w:pStyle w:val="ListParagraph"/>
        <w:spacing w:line="240" w:lineRule="auto"/>
        <w:rPr>
          <w:rFonts w:ascii="Times New Roman" w:hAnsi="Times New Roman" w:cs="Times New Roman"/>
          <w:sz w:val="28"/>
          <w:szCs w:val="28"/>
        </w:rPr>
      </w:pPr>
    </w:p>
    <w:p w14:paraId="02E4DB81" w14:textId="77777777" w:rsidR="00042896" w:rsidRPr="00750A48" w:rsidRDefault="00042896" w:rsidP="00042896">
      <w:pPr>
        <w:spacing w:line="240" w:lineRule="auto"/>
        <w:rPr>
          <w:rFonts w:ascii="Times New Roman" w:hAnsi="Times New Roman" w:cs="Times New Roman"/>
          <w:sz w:val="28"/>
          <w:szCs w:val="28"/>
        </w:rPr>
      </w:pPr>
      <w:r>
        <w:rPr>
          <w:rFonts w:ascii="Times New Roman" w:hAnsi="Times New Roman" w:cs="Times New Roman"/>
          <w:sz w:val="28"/>
          <w:szCs w:val="28"/>
        </w:rPr>
        <w:t>Minutes submitted by Susan Whiteland</w:t>
      </w:r>
    </w:p>
    <w:p w14:paraId="4CAF79EA" w14:textId="77777777" w:rsidR="00042896" w:rsidRPr="00F41EB2" w:rsidRDefault="00042896" w:rsidP="00042896">
      <w:pPr>
        <w:pStyle w:val="ListParagraph"/>
        <w:spacing w:line="240" w:lineRule="auto"/>
        <w:rPr>
          <w:rFonts w:ascii="Times New Roman" w:hAnsi="Times New Roman" w:cs="Times New Roman"/>
          <w:sz w:val="28"/>
          <w:szCs w:val="28"/>
        </w:rPr>
      </w:pPr>
    </w:p>
    <w:p w14:paraId="1157472A" w14:textId="77777777" w:rsidR="00750A48" w:rsidRDefault="00750A48" w:rsidP="00750A48">
      <w:pPr>
        <w:pStyle w:val="ListParagraph"/>
        <w:spacing w:line="240" w:lineRule="auto"/>
        <w:rPr>
          <w:rFonts w:ascii="Times New Roman" w:hAnsi="Times New Roman" w:cs="Times New Roman"/>
          <w:sz w:val="28"/>
          <w:szCs w:val="28"/>
        </w:rPr>
      </w:pPr>
    </w:p>
    <w:p w14:paraId="6B9EFD5E" w14:textId="59CD6703" w:rsidR="00750A48" w:rsidRPr="00750A48" w:rsidRDefault="00750A48" w:rsidP="00750A48">
      <w:pPr>
        <w:spacing w:line="240" w:lineRule="auto"/>
        <w:rPr>
          <w:rFonts w:ascii="Times New Roman" w:hAnsi="Times New Roman" w:cs="Times New Roman"/>
          <w:sz w:val="28"/>
          <w:szCs w:val="28"/>
        </w:rPr>
      </w:pPr>
    </w:p>
    <w:sectPr w:rsidR="00750A48" w:rsidRPr="00750A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49DB" w14:textId="77777777" w:rsidR="009A1C6E" w:rsidRDefault="009A1C6E" w:rsidP="005E26B4">
      <w:pPr>
        <w:spacing w:after="0" w:line="240" w:lineRule="auto"/>
      </w:pPr>
      <w:r>
        <w:separator/>
      </w:r>
    </w:p>
  </w:endnote>
  <w:endnote w:type="continuationSeparator" w:id="0">
    <w:p w14:paraId="44B4D74A" w14:textId="77777777" w:rsidR="009A1C6E" w:rsidRDefault="009A1C6E"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979D" w14:textId="77777777" w:rsidR="009A1C6E" w:rsidRDefault="009A1C6E" w:rsidP="005E26B4">
      <w:pPr>
        <w:spacing w:after="0" w:line="240" w:lineRule="auto"/>
      </w:pPr>
      <w:r>
        <w:separator/>
      </w:r>
    </w:p>
  </w:footnote>
  <w:footnote w:type="continuationSeparator" w:id="0">
    <w:p w14:paraId="67E83BCD" w14:textId="77777777" w:rsidR="009A1C6E" w:rsidRDefault="009A1C6E" w:rsidP="005E2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DD5B" w14:textId="77777777" w:rsidR="005E26B4" w:rsidRDefault="005E26B4" w:rsidP="005E26B4">
    <w:pPr>
      <w:pStyle w:val="Header"/>
      <w:jc w:val="center"/>
    </w:pPr>
    <w:r>
      <w:rPr>
        <w:noProof/>
      </w:rPr>
      <w:drawing>
        <wp:inline distT="0" distB="0" distL="0" distR="0" wp14:anchorId="32E12325" wp14:editId="020E0F66">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D3AB9E8" w14:textId="77777777" w:rsidR="005E26B4" w:rsidRDefault="005E26B4">
    <w:pPr>
      <w:pStyle w:val="Header"/>
    </w:pPr>
  </w:p>
  <w:p w14:paraId="30FAEEEB"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College of Education and Behavioral Science</w:t>
    </w:r>
  </w:p>
  <w:p w14:paraId="25AC8DF5" w14:textId="77777777" w:rsidR="005E26B4" w:rsidRPr="00CA2289" w:rsidRDefault="005E26B4" w:rsidP="005E26B4">
    <w:pPr>
      <w:pStyle w:val="Header"/>
      <w:jc w:val="center"/>
      <w:rPr>
        <w:rFonts w:ascii="Times New Roman" w:hAnsi="Times New Roman" w:cs="Times New Roman"/>
        <w:b/>
        <w:sz w:val="32"/>
        <w:szCs w:val="32"/>
      </w:rPr>
    </w:pPr>
    <w:r w:rsidRPr="00CA2289">
      <w:rPr>
        <w:rFonts w:ascii="Times New Roman" w:hAnsi="Times New Roman" w:cs="Times New Roman"/>
        <w:b/>
        <w:sz w:val="32"/>
        <w:szCs w:val="32"/>
      </w:rPr>
      <w:t>Initial Programs Assessment Committee (IPAC)</w:t>
    </w:r>
  </w:p>
  <w:p w14:paraId="67CEA8A6"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58B4"/>
    <w:multiLevelType w:val="hybridMultilevel"/>
    <w:tmpl w:val="78FCF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A0704"/>
    <w:multiLevelType w:val="hybridMultilevel"/>
    <w:tmpl w:val="DA5CB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A7B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06A0691"/>
    <w:multiLevelType w:val="hybridMultilevel"/>
    <w:tmpl w:val="F98C06D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B7823"/>
    <w:multiLevelType w:val="hybridMultilevel"/>
    <w:tmpl w:val="F35233B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6"/>
  </w:num>
  <w:num w:numId="5">
    <w:abstractNumId w:val="5"/>
  </w:num>
  <w:num w:numId="6">
    <w:abstractNumId w:val="0"/>
  </w:num>
  <w:num w:numId="7">
    <w:abstractNumId w:val="3"/>
  </w:num>
  <w:num w:numId="8">
    <w:abstractNumId w:val="7"/>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B4"/>
    <w:rsid w:val="00005D03"/>
    <w:rsid w:val="0003272E"/>
    <w:rsid w:val="00042896"/>
    <w:rsid w:val="000816B7"/>
    <w:rsid w:val="00092588"/>
    <w:rsid w:val="00096922"/>
    <w:rsid w:val="000A112A"/>
    <w:rsid w:val="001035E7"/>
    <w:rsid w:val="00122287"/>
    <w:rsid w:val="00150412"/>
    <w:rsid w:val="001B5BF6"/>
    <w:rsid w:val="001C2F1F"/>
    <w:rsid w:val="001D6787"/>
    <w:rsid w:val="001E3A1B"/>
    <w:rsid w:val="00274D2D"/>
    <w:rsid w:val="002A7241"/>
    <w:rsid w:val="002C2FA7"/>
    <w:rsid w:val="002C7942"/>
    <w:rsid w:val="00303008"/>
    <w:rsid w:val="003509CC"/>
    <w:rsid w:val="0037261F"/>
    <w:rsid w:val="00384E95"/>
    <w:rsid w:val="00394760"/>
    <w:rsid w:val="003B3403"/>
    <w:rsid w:val="003D58DE"/>
    <w:rsid w:val="003D7011"/>
    <w:rsid w:val="004373C4"/>
    <w:rsid w:val="00442DB7"/>
    <w:rsid w:val="004C0605"/>
    <w:rsid w:val="004C28C5"/>
    <w:rsid w:val="004E0205"/>
    <w:rsid w:val="005571C1"/>
    <w:rsid w:val="00586367"/>
    <w:rsid w:val="005E26B4"/>
    <w:rsid w:val="006019D7"/>
    <w:rsid w:val="006034FC"/>
    <w:rsid w:val="00636958"/>
    <w:rsid w:val="006A7840"/>
    <w:rsid w:val="006E46E3"/>
    <w:rsid w:val="006F03B1"/>
    <w:rsid w:val="00703687"/>
    <w:rsid w:val="00717DF2"/>
    <w:rsid w:val="00750A48"/>
    <w:rsid w:val="007535C6"/>
    <w:rsid w:val="007B36A0"/>
    <w:rsid w:val="007D34E6"/>
    <w:rsid w:val="00820C2A"/>
    <w:rsid w:val="00916D61"/>
    <w:rsid w:val="00917929"/>
    <w:rsid w:val="00924500"/>
    <w:rsid w:val="00944587"/>
    <w:rsid w:val="009541F5"/>
    <w:rsid w:val="00957C93"/>
    <w:rsid w:val="00965BDA"/>
    <w:rsid w:val="00990045"/>
    <w:rsid w:val="009A1C6E"/>
    <w:rsid w:val="009B4702"/>
    <w:rsid w:val="009C1A4C"/>
    <w:rsid w:val="009D52A9"/>
    <w:rsid w:val="009F24F0"/>
    <w:rsid w:val="009F5DD1"/>
    <w:rsid w:val="00A604E7"/>
    <w:rsid w:val="00A87083"/>
    <w:rsid w:val="00AA38CF"/>
    <w:rsid w:val="00AC2E5C"/>
    <w:rsid w:val="00AC597E"/>
    <w:rsid w:val="00AE45D4"/>
    <w:rsid w:val="00AF283D"/>
    <w:rsid w:val="00B05143"/>
    <w:rsid w:val="00B166DC"/>
    <w:rsid w:val="00B85C39"/>
    <w:rsid w:val="00C337DC"/>
    <w:rsid w:val="00C36AC6"/>
    <w:rsid w:val="00C37C75"/>
    <w:rsid w:val="00C43876"/>
    <w:rsid w:val="00C60CAF"/>
    <w:rsid w:val="00CA2289"/>
    <w:rsid w:val="00CF26BB"/>
    <w:rsid w:val="00D53B70"/>
    <w:rsid w:val="00D71FDC"/>
    <w:rsid w:val="00DB28FF"/>
    <w:rsid w:val="00E064B1"/>
    <w:rsid w:val="00E53545"/>
    <w:rsid w:val="00EA1590"/>
    <w:rsid w:val="00F4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C437"/>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1D6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tatecall.zoom.us/j/219367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S Pattada</cp:lastModifiedBy>
  <cp:revision>3</cp:revision>
  <cp:lastPrinted>2020-11-04T18:57:00Z</cp:lastPrinted>
  <dcterms:created xsi:type="dcterms:W3CDTF">2021-03-10T14:38:00Z</dcterms:created>
  <dcterms:modified xsi:type="dcterms:W3CDTF">2021-03-10T14:38:00Z</dcterms:modified>
</cp:coreProperties>
</file>